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33E2E" w14:textId="77777777" w:rsidR="00E70846" w:rsidRPr="00E70846" w:rsidRDefault="00E70846" w:rsidP="00E70846">
      <w:pPr>
        <w:spacing w:line="360" w:lineRule="auto"/>
        <w:rPr>
          <w:rFonts w:ascii="Arial" w:hAnsi="Arial" w:cs="Arial"/>
          <w:b/>
          <w:bCs/>
        </w:rPr>
      </w:pPr>
      <w:r w:rsidRPr="00E70846">
        <w:rPr>
          <w:rFonts w:ascii="Arial" w:hAnsi="Arial" w:cs="Arial"/>
          <w:b/>
          <w:bCs/>
        </w:rPr>
        <w:t xml:space="preserve">SPIEGLTEC expandiert in Deutschland: </w:t>
      </w:r>
    </w:p>
    <w:p w14:paraId="63C52F0B" w14:textId="26529F55" w:rsidR="00E70846" w:rsidRPr="00E70846" w:rsidRDefault="00513CA4" w:rsidP="00E70846">
      <w:pPr>
        <w:spacing w:line="360" w:lineRule="auto"/>
        <w:rPr>
          <w:rFonts w:ascii="Arial" w:hAnsi="Arial" w:cs="Arial"/>
          <w:b/>
          <w:bCs/>
        </w:rPr>
      </w:pPr>
      <w:r>
        <w:rPr>
          <w:rFonts w:ascii="Arial" w:hAnsi="Arial" w:cs="Arial"/>
          <w:b/>
          <w:bCs/>
        </w:rPr>
        <w:t>Neue</w:t>
      </w:r>
      <w:r w:rsidR="00B80B3B">
        <w:rPr>
          <w:rFonts w:ascii="Arial" w:hAnsi="Arial" w:cs="Arial"/>
          <w:b/>
          <w:bCs/>
        </w:rPr>
        <w:t>r</w:t>
      </w:r>
      <w:r>
        <w:rPr>
          <w:rFonts w:ascii="Arial" w:hAnsi="Arial" w:cs="Arial"/>
          <w:b/>
          <w:bCs/>
        </w:rPr>
        <w:t xml:space="preserve"> Standort in Bonn </w:t>
      </w:r>
      <w:r w:rsidR="009C12CE">
        <w:rPr>
          <w:rFonts w:ascii="Arial" w:hAnsi="Arial" w:cs="Arial"/>
          <w:b/>
          <w:bCs/>
        </w:rPr>
        <w:t xml:space="preserve">als nächster Schritt </w:t>
      </w:r>
      <w:r w:rsidR="00B80B3B">
        <w:rPr>
          <w:rFonts w:ascii="Arial" w:hAnsi="Arial" w:cs="Arial"/>
          <w:b/>
          <w:bCs/>
        </w:rPr>
        <w:t xml:space="preserve">der </w:t>
      </w:r>
      <w:r w:rsidR="009C12CE">
        <w:rPr>
          <w:rFonts w:ascii="Arial" w:hAnsi="Arial" w:cs="Arial"/>
          <w:b/>
          <w:bCs/>
        </w:rPr>
        <w:t>Wachstumsstrategie</w:t>
      </w:r>
    </w:p>
    <w:p w14:paraId="1EAAAC03" w14:textId="77777777" w:rsidR="00E70846" w:rsidRPr="00E70846" w:rsidRDefault="00E70846" w:rsidP="00E70846">
      <w:pPr>
        <w:spacing w:line="360" w:lineRule="auto"/>
        <w:rPr>
          <w:rFonts w:ascii="Arial" w:hAnsi="Arial" w:cs="Arial"/>
          <w:b/>
          <w:bCs/>
          <w:sz w:val="20"/>
          <w:szCs w:val="20"/>
        </w:rPr>
      </w:pPr>
    </w:p>
    <w:p w14:paraId="1EB03A2E" w14:textId="75FE4CC1" w:rsidR="00940FAC" w:rsidRPr="00940FAC" w:rsidRDefault="00E70846" w:rsidP="00E70846">
      <w:pPr>
        <w:spacing w:line="360" w:lineRule="auto"/>
        <w:rPr>
          <w:rFonts w:ascii="Arial" w:hAnsi="Arial" w:cs="Arial"/>
          <w:b/>
          <w:bCs/>
          <w:sz w:val="20"/>
          <w:szCs w:val="20"/>
        </w:rPr>
      </w:pPr>
      <w:r w:rsidRPr="00E70846">
        <w:rPr>
          <w:rFonts w:ascii="Arial" w:hAnsi="Arial" w:cs="Arial"/>
          <w:sz w:val="20"/>
          <w:szCs w:val="20"/>
        </w:rPr>
        <w:t xml:space="preserve">Brixlegg, am </w:t>
      </w:r>
      <w:r w:rsidR="000E6A25">
        <w:rPr>
          <w:rFonts w:ascii="Arial" w:hAnsi="Arial" w:cs="Arial"/>
          <w:sz w:val="20"/>
          <w:szCs w:val="20"/>
        </w:rPr>
        <w:t>27</w:t>
      </w:r>
      <w:r w:rsidRPr="00E70846">
        <w:rPr>
          <w:rFonts w:ascii="Arial" w:hAnsi="Arial" w:cs="Arial"/>
          <w:sz w:val="20"/>
          <w:szCs w:val="20"/>
        </w:rPr>
        <w:t>.</w:t>
      </w:r>
      <w:r w:rsidR="000E6A25">
        <w:rPr>
          <w:rFonts w:ascii="Arial" w:hAnsi="Arial" w:cs="Arial"/>
          <w:sz w:val="20"/>
          <w:szCs w:val="20"/>
        </w:rPr>
        <w:t>Februar 2025</w:t>
      </w:r>
      <w:r w:rsidRPr="00E70846">
        <w:rPr>
          <w:rFonts w:ascii="Arial" w:hAnsi="Arial" w:cs="Arial"/>
          <w:sz w:val="20"/>
          <w:szCs w:val="20"/>
        </w:rPr>
        <w:t>_</w:t>
      </w:r>
      <w:r w:rsidR="00940FAC" w:rsidRPr="00940FAC">
        <w:t xml:space="preserve"> </w:t>
      </w:r>
      <w:r w:rsidR="00940FAC" w:rsidRPr="00940FAC">
        <w:rPr>
          <w:rFonts w:ascii="Arial" w:hAnsi="Arial" w:cs="Arial"/>
          <w:b/>
          <w:bCs/>
          <w:sz w:val="20"/>
          <w:szCs w:val="20"/>
        </w:rPr>
        <w:t xml:space="preserve">Das Tiroler Engineering-Unternehmen SPIEGLTEC setzt seinen Expansionskurs fort und verstärkt seine Präsenz in Deutschland mit einem neuen </w:t>
      </w:r>
      <w:r w:rsidR="00B80B3B">
        <w:rPr>
          <w:rFonts w:ascii="Arial" w:hAnsi="Arial" w:cs="Arial"/>
          <w:b/>
          <w:bCs/>
          <w:sz w:val="20"/>
          <w:szCs w:val="20"/>
        </w:rPr>
        <w:t>Geschäftssitz</w:t>
      </w:r>
      <w:r w:rsidR="00B80B3B" w:rsidRPr="00940FAC">
        <w:rPr>
          <w:rFonts w:ascii="Arial" w:hAnsi="Arial" w:cs="Arial"/>
          <w:b/>
          <w:bCs/>
          <w:sz w:val="20"/>
          <w:szCs w:val="20"/>
        </w:rPr>
        <w:t xml:space="preserve"> </w:t>
      </w:r>
      <w:r w:rsidR="00940FAC" w:rsidRPr="00940FAC">
        <w:rPr>
          <w:rFonts w:ascii="Arial" w:hAnsi="Arial" w:cs="Arial"/>
          <w:b/>
          <w:bCs/>
          <w:sz w:val="20"/>
          <w:szCs w:val="20"/>
        </w:rPr>
        <w:t>in Bonn. Damit bringt das Unternehmen seine bewährte „Alles-aus-einer-Hand“-Philosophie gezielt auf den deutschen Markt und rückt näher an seine Kund</w:t>
      </w:r>
      <w:r w:rsidR="00B80B3B">
        <w:rPr>
          <w:rFonts w:ascii="Arial" w:hAnsi="Arial" w:cs="Arial"/>
          <w:b/>
          <w:bCs/>
          <w:sz w:val="20"/>
          <w:szCs w:val="20"/>
        </w:rPr>
        <w:t xml:space="preserve">*innen </w:t>
      </w:r>
      <w:r w:rsidR="00940FAC" w:rsidRPr="00940FAC">
        <w:rPr>
          <w:rFonts w:ascii="Arial" w:hAnsi="Arial" w:cs="Arial"/>
          <w:b/>
          <w:bCs/>
          <w:sz w:val="20"/>
          <w:szCs w:val="20"/>
        </w:rPr>
        <w:t xml:space="preserve">heran. Durch die </w:t>
      </w:r>
      <w:r w:rsidR="00E92A8D">
        <w:rPr>
          <w:rFonts w:ascii="Arial" w:hAnsi="Arial" w:cs="Arial"/>
          <w:b/>
          <w:bCs/>
          <w:sz w:val="20"/>
          <w:szCs w:val="20"/>
        </w:rPr>
        <w:t>grenzüberschreitende, enge</w:t>
      </w:r>
      <w:r w:rsidR="00940FAC" w:rsidRPr="00940FAC">
        <w:rPr>
          <w:rFonts w:ascii="Arial" w:hAnsi="Arial" w:cs="Arial"/>
          <w:b/>
          <w:bCs/>
          <w:sz w:val="20"/>
          <w:szCs w:val="20"/>
        </w:rPr>
        <w:t xml:space="preserve"> Zusammenarbeit österreichischer und deutscher </w:t>
      </w:r>
      <w:r w:rsidR="00B80B3B">
        <w:rPr>
          <w:rFonts w:ascii="Arial" w:hAnsi="Arial" w:cs="Arial"/>
          <w:b/>
          <w:bCs/>
          <w:sz w:val="20"/>
          <w:szCs w:val="20"/>
        </w:rPr>
        <w:t>Expert*innen</w:t>
      </w:r>
      <w:r w:rsidR="00B80B3B" w:rsidRPr="00940FAC">
        <w:rPr>
          <w:rFonts w:ascii="Arial" w:hAnsi="Arial" w:cs="Arial"/>
          <w:b/>
          <w:bCs/>
          <w:sz w:val="20"/>
          <w:szCs w:val="20"/>
        </w:rPr>
        <w:t xml:space="preserve"> </w:t>
      </w:r>
      <w:r w:rsidR="00940FAC" w:rsidRPr="00940FAC">
        <w:rPr>
          <w:rFonts w:ascii="Arial" w:hAnsi="Arial" w:cs="Arial"/>
          <w:b/>
          <w:bCs/>
          <w:sz w:val="20"/>
          <w:szCs w:val="20"/>
        </w:rPr>
        <w:t xml:space="preserve">entsteht ein starkes </w:t>
      </w:r>
      <w:r w:rsidR="00E92A8D">
        <w:rPr>
          <w:rFonts w:ascii="Arial" w:hAnsi="Arial" w:cs="Arial"/>
          <w:b/>
          <w:bCs/>
          <w:sz w:val="20"/>
          <w:szCs w:val="20"/>
        </w:rPr>
        <w:t>Kompetenzfeld</w:t>
      </w:r>
      <w:r w:rsidR="00940FAC" w:rsidRPr="00940FAC">
        <w:rPr>
          <w:rFonts w:ascii="Arial" w:hAnsi="Arial" w:cs="Arial"/>
          <w:b/>
          <w:bCs/>
          <w:sz w:val="20"/>
          <w:szCs w:val="20"/>
        </w:rPr>
        <w:t xml:space="preserve">, das maßgeschneiderte Lösungen für die chemische und pharmazeutische Industrie bietet. Der neue Standort markiert einen wichtigen Meilenstein in der internationalen Wachstumsstrategie von SPIEGLTEC, die bereits mit Standorten in Berlin, Köthen und Leipzig vorangetrieben wurde. </w:t>
      </w:r>
    </w:p>
    <w:p w14:paraId="68126A15" w14:textId="77777777" w:rsidR="006D0AE5" w:rsidRDefault="006D0AE5" w:rsidP="00E70846">
      <w:pPr>
        <w:spacing w:line="360" w:lineRule="auto"/>
        <w:rPr>
          <w:rFonts w:ascii="Arial" w:hAnsi="Arial" w:cs="Arial"/>
          <w:sz w:val="20"/>
          <w:szCs w:val="20"/>
        </w:rPr>
      </w:pPr>
    </w:p>
    <w:p w14:paraId="6700F44E" w14:textId="79AABB67" w:rsidR="006D0AE5" w:rsidRPr="006D0AE5" w:rsidRDefault="006D0AE5" w:rsidP="006D0AE5">
      <w:pPr>
        <w:spacing w:line="360" w:lineRule="auto"/>
        <w:rPr>
          <w:rFonts w:ascii="Arial" w:hAnsi="Arial" w:cs="Arial"/>
          <w:sz w:val="20"/>
          <w:szCs w:val="20"/>
        </w:rPr>
      </w:pPr>
      <w:r w:rsidRPr="006D0AE5">
        <w:rPr>
          <w:rFonts w:ascii="Arial" w:hAnsi="Arial" w:cs="Arial"/>
          <w:sz w:val="20"/>
          <w:szCs w:val="20"/>
        </w:rPr>
        <w:t>Seit 2</w:t>
      </w:r>
      <w:r w:rsidR="00E92A8D">
        <w:rPr>
          <w:rFonts w:ascii="Arial" w:hAnsi="Arial" w:cs="Arial"/>
          <w:sz w:val="20"/>
          <w:szCs w:val="20"/>
        </w:rPr>
        <w:t>7</w:t>
      </w:r>
      <w:r w:rsidRPr="006D0AE5">
        <w:rPr>
          <w:rFonts w:ascii="Arial" w:hAnsi="Arial" w:cs="Arial"/>
          <w:sz w:val="20"/>
          <w:szCs w:val="20"/>
        </w:rPr>
        <w:t xml:space="preserve"> Jahren steht SPIEGLTEC für herausragende Engineering-Dienstleistungen in der chemischen und pharmazeutischen Industrie. Das eigentümergeführte Unternehmen </w:t>
      </w:r>
      <w:r>
        <w:rPr>
          <w:rFonts w:ascii="Arial" w:hAnsi="Arial" w:cs="Arial"/>
          <w:sz w:val="20"/>
          <w:szCs w:val="20"/>
        </w:rPr>
        <w:t>aus</w:t>
      </w:r>
      <w:r w:rsidRPr="006D0AE5">
        <w:rPr>
          <w:rFonts w:ascii="Arial" w:hAnsi="Arial" w:cs="Arial"/>
          <w:sz w:val="20"/>
          <w:szCs w:val="20"/>
        </w:rPr>
        <w:t xml:space="preserve"> </w:t>
      </w:r>
      <w:r w:rsidR="00B80B3B">
        <w:rPr>
          <w:rFonts w:ascii="Arial" w:hAnsi="Arial" w:cs="Arial"/>
          <w:sz w:val="20"/>
          <w:szCs w:val="20"/>
        </w:rPr>
        <w:t xml:space="preserve">Brixlegg </w:t>
      </w:r>
      <w:r w:rsidRPr="006D0AE5">
        <w:rPr>
          <w:rFonts w:ascii="Arial" w:hAnsi="Arial" w:cs="Arial"/>
          <w:sz w:val="20"/>
          <w:szCs w:val="20"/>
        </w:rPr>
        <w:t>hat sich durch seine umfassende Kompetenz und interdisziplinäre Expertise als führender Anbieter etabliert. Nun setzt SPIEGLTEC seinen Wachstumskurs fort</w:t>
      </w:r>
      <w:r w:rsidR="00E92A8D">
        <w:rPr>
          <w:rFonts w:ascii="Arial" w:hAnsi="Arial" w:cs="Arial"/>
          <w:sz w:val="20"/>
          <w:szCs w:val="20"/>
        </w:rPr>
        <w:t xml:space="preserve">: </w:t>
      </w:r>
      <w:r w:rsidR="00B80B3B">
        <w:rPr>
          <w:rFonts w:ascii="Arial" w:hAnsi="Arial" w:cs="Arial"/>
          <w:sz w:val="20"/>
          <w:szCs w:val="20"/>
        </w:rPr>
        <w:t xml:space="preserve">mit </w:t>
      </w:r>
      <w:r w:rsidRPr="006D0AE5">
        <w:rPr>
          <w:rFonts w:ascii="Arial" w:hAnsi="Arial" w:cs="Arial"/>
          <w:sz w:val="20"/>
          <w:szCs w:val="20"/>
        </w:rPr>
        <w:t xml:space="preserve">der Eröffnung </w:t>
      </w:r>
      <w:r w:rsidR="00B80B3B">
        <w:rPr>
          <w:rFonts w:ascii="Arial" w:hAnsi="Arial" w:cs="Arial"/>
          <w:sz w:val="20"/>
          <w:szCs w:val="20"/>
        </w:rPr>
        <w:t>eines weiteren</w:t>
      </w:r>
      <w:r w:rsidRPr="006D0AE5">
        <w:rPr>
          <w:rFonts w:ascii="Arial" w:hAnsi="Arial" w:cs="Arial"/>
          <w:sz w:val="20"/>
          <w:szCs w:val="20"/>
        </w:rPr>
        <w:t xml:space="preserve"> Standorts </w:t>
      </w:r>
      <w:r w:rsidR="00B80B3B">
        <w:rPr>
          <w:rFonts w:ascii="Arial" w:hAnsi="Arial" w:cs="Arial"/>
          <w:sz w:val="20"/>
          <w:szCs w:val="20"/>
        </w:rPr>
        <w:t xml:space="preserve">in Deutschland </w:t>
      </w:r>
      <w:r w:rsidRPr="006D0AE5">
        <w:rPr>
          <w:rFonts w:ascii="Arial" w:hAnsi="Arial" w:cs="Arial"/>
          <w:sz w:val="20"/>
          <w:szCs w:val="20"/>
        </w:rPr>
        <w:t xml:space="preserve">wird das erfolgreiche österreichische Engineering-Konzept gezielt auf </w:t>
      </w:r>
      <w:r w:rsidR="00B80B3B">
        <w:rPr>
          <w:rFonts w:ascii="Arial" w:hAnsi="Arial" w:cs="Arial"/>
          <w:sz w:val="20"/>
          <w:szCs w:val="20"/>
        </w:rPr>
        <w:t>diesen</w:t>
      </w:r>
      <w:r w:rsidRPr="006D0AE5">
        <w:rPr>
          <w:rFonts w:ascii="Arial" w:hAnsi="Arial" w:cs="Arial"/>
          <w:sz w:val="20"/>
          <w:szCs w:val="20"/>
        </w:rPr>
        <w:t xml:space="preserve"> Markt übertragen. Durch die enge Verzahnung der bestehenden Expertise </w:t>
      </w:r>
      <w:r w:rsidR="009D5B22">
        <w:rPr>
          <w:rFonts w:ascii="Arial" w:hAnsi="Arial" w:cs="Arial"/>
          <w:sz w:val="20"/>
          <w:szCs w:val="20"/>
        </w:rPr>
        <w:t>des österreichischen Teams</w:t>
      </w:r>
      <w:r w:rsidRPr="006D0AE5">
        <w:rPr>
          <w:rFonts w:ascii="Arial" w:hAnsi="Arial" w:cs="Arial"/>
          <w:sz w:val="20"/>
          <w:szCs w:val="20"/>
        </w:rPr>
        <w:t xml:space="preserve"> mit lokalem Fachwissen </w:t>
      </w:r>
      <w:r w:rsidR="00B80B3B">
        <w:rPr>
          <w:rFonts w:ascii="Arial" w:hAnsi="Arial" w:cs="Arial"/>
          <w:sz w:val="20"/>
          <w:szCs w:val="20"/>
        </w:rPr>
        <w:t>vor Ort</w:t>
      </w:r>
      <w:r w:rsidRPr="006D0AE5">
        <w:rPr>
          <w:rFonts w:ascii="Arial" w:hAnsi="Arial" w:cs="Arial"/>
          <w:sz w:val="20"/>
          <w:szCs w:val="20"/>
        </w:rPr>
        <w:t xml:space="preserve"> entsteht ein leistungsstarkes Netzwerk, das kundenspezifische Lösungen auf höchstem Niveau ermöglicht.</w:t>
      </w:r>
    </w:p>
    <w:p w14:paraId="2AA9422F" w14:textId="52B82DC0" w:rsidR="006D0AE5" w:rsidRPr="006D0AE5" w:rsidRDefault="006D0AE5" w:rsidP="006D0AE5">
      <w:pPr>
        <w:spacing w:line="360" w:lineRule="auto"/>
        <w:rPr>
          <w:rFonts w:ascii="Arial" w:hAnsi="Arial" w:cs="Arial"/>
          <w:sz w:val="20"/>
          <w:szCs w:val="20"/>
        </w:rPr>
      </w:pPr>
      <w:r w:rsidRPr="006D0AE5">
        <w:rPr>
          <w:rFonts w:ascii="Arial" w:hAnsi="Arial" w:cs="Arial"/>
          <w:sz w:val="20"/>
          <w:szCs w:val="20"/>
        </w:rPr>
        <w:t xml:space="preserve">„Mit </w:t>
      </w:r>
      <w:r w:rsidR="00B80B3B" w:rsidRPr="006D0AE5">
        <w:rPr>
          <w:rFonts w:ascii="Arial" w:hAnsi="Arial" w:cs="Arial"/>
          <w:sz w:val="20"/>
          <w:szCs w:val="20"/>
        </w:rPr>
        <w:t>unsere</w:t>
      </w:r>
      <w:r w:rsidR="00B80B3B">
        <w:rPr>
          <w:rFonts w:ascii="Arial" w:hAnsi="Arial" w:cs="Arial"/>
          <w:sz w:val="20"/>
          <w:szCs w:val="20"/>
        </w:rPr>
        <w:t>r</w:t>
      </w:r>
      <w:r w:rsidR="00B80B3B" w:rsidRPr="006D0AE5">
        <w:rPr>
          <w:rFonts w:ascii="Arial" w:hAnsi="Arial" w:cs="Arial"/>
          <w:sz w:val="20"/>
          <w:szCs w:val="20"/>
        </w:rPr>
        <w:t xml:space="preserve"> </w:t>
      </w:r>
      <w:r w:rsidRPr="006D0AE5">
        <w:rPr>
          <w:rFonts w:ascii="Arial" w:hAnsi="Arial" w:cs="Arial"/>
          <w:sz w:val="20"/>
          <w:szCs w:val="20"/>
        </w:rPr>
        <w:t xml:space="preserve">neuen </w:t>
      </w:r>
      <w:r w:rsidR="00B80B3B">
        <w:rPr>
          <w:rFonts w:ascii="Arial" w:hAnsi="Arial" w:cs="Arial"/>
          <w:sz w:val="20"/>
          <w:szCs w:val="20"/>
        </w:rPr>
        <w:t>Niederlassung</w:t>
      </w:r>
      <w:r w:rsidR="00B80B3B" w:rsidRPr="006D0AE5">
        <w:rPr>
          <w:rFonts w:ascii="Arial" w:hAnsi="Arial" w:cs="Arial"/>
          <w:sz w:val="20"/>
          <w:szCs w:val="20"/>
        </w:rPr>
        <w:t xml:space="preserve"> </w:t>
      </w:r>
      <w:r w:rsidRPr="006D0AE5">
        <w:rPr>
          <w:rFonts w:ascii="Arial" w:hAnsi="Arial" w:cs="Arial"/>
          <w:sz w:val="20"/>
          <w:szCs w:val="20"/>
        </w:rPr>
        <w:t xml:space="preserve">in </w:t>
      </w:r>
      <w:r w:rsidR="00963E6C">
        <w:rPr>
          <w:rFonts w:ascii="Arial" w:hAnsi="Arial" w:cs="Arial"/>
          <w:sz w:val="20"/>
          <w:szCs w:val="20"/>
        </w:rPr>
        <w:t>Bonn</w:t>
      </w:r>
      <w:r w:rsidRPr="006D0AE5">
        <w:rPr>
          <w:rFonts w:ascii="Arial" w:hAnsi="Arial" w:cs="Arial"/>
          <w:sz w:val="20"/>
          <w:szCs w:val="20"/>
        </w:rPr>
        <w:t xml:space="preserve"> schaffen wir die ideale Basis, um noch näher an unseren Kund</w:t>
      </w:r>
      <w:r w:rsidR="00B80B3B">
        <w:rPr>
          <w:rFonts w:ascii="Arial" w:hAnsi="Arial" w:cs="Arial"/>
          <w:sz w:val="20"/>
          <w:szCs w:val="20"/>
        </w:rPr>
        <w:t xml:space="preserve">*innen </w:t>
      </w:r>
      <w:r w:rsidRPr="006D0AE5">
        <w:rPr>
          <w:rFonts w:ascii="Arial" w:hAnsi="Arial" w:cs="Arial"/>
          <w:sz w:val="20"/>
          <w:szCs w:val="20"/>
        </w:rPr>
        <w:t xml:space="preserve">zu sein und Projekte mit höchster Präzision und Effizienz umzusetzen“, erklärt Christian Peintner, Geschäftsführer </w:t>
      </w:r>
      <w:r w:rsidR="001609F0">
        <w:rPr>
          <w:rFonts w:ascii="Arial" w:hAnsi="Arial" w:cs="Arial"/>
          <w:sz w:val="20"/>
          <w:szCs w:val="20"/>
        </w:rPr>
        <w:t>der</w:t>
      </w:r>
      <w:r w:rsidRPr="006D0AE5">
        <w:rPr>
          <w:rFonts w:ascii="Arial" w:hAnsi="Arial" w:cs="Arial"/>
          <w:sz w:val="20"/>
          <w:szCs w:val="20"/>
        </w:rPr>
        <w:t xml:space="preserve"> SPIEGLTEC </w:t>
      </w:r>
      <w:r w:rsidR="001609F0">
        <w:rPr>
          <w:rFonts w:ascii="Arial" w:hAnsi="Arial" w:cs="Arial"/>
          <w:sz w:val="20"/>
          <w:szCs w:val="20"/>
        </w:rPr>
        <w:t>GmbH</w:t>
      </w:r>
      <w:r w:rsidRPr="006D0AE5">
        <w:rPr>
          <w:rFonts w:ascii="Arial" w:hAnsi="Arial" w:cs="Arial"/>
          <w:sz w:val="20"/>
          <w:szCs w:val="20"/>
        </w:rPr>
        <w:t xml:space="preserve">. „Unser Ziel ist es, die bewährte Qualität und Innovationskraft, für die SPIEGLTEC steht, nun auch </w:t>
      </w:r>
      <w:r w:rsidR="00B80B3B">
        <w:rPr>
          <w:rFonts w:ascii="Arial" w:hAnsi="Arial" w:cs="Arial"/>
          <w:sz w:val="20"/>
          <w:szCs w:val="20"/>
        </w:rPr>
        <w:t>hier</w:t>
      </w:r>
      <w:r w:rsidRPr="006D0AE5">
        <w:rPr>
          <w:rFonts w:ascii="Arial" w:hAnsi="Arial" w:cs="Arial"/>
          <w:sz w:val="20"/>
          <w:szCs w:val="20"/>
        </w:rPr>
        <w:t xml:space="preserve"> langfristig zu etablieren</w:t>
      </w:r>
      <w:r w:rsidR="00B80B3B">
        <w:rPr>
          <w:rFonts w:ascii="Arial" w:hAnsi="Arial" w:cs="Arial"/>
          <w:sz w:val="20"/>
          <w:szCs w:val="20"/>
        </w:rPr>
        <w:t xml:space="preserve">, und so die </w:t>
      </w:r>
      <w:r w:rsidR="00B80B3B" w:rsidRPr="00E70846">
        <w:rPr>
          <w:rFonts w:ascii="Arial" w:hAnsi="Arial" w:cs="Arial"/>
          <w:sz w:val="20"/>
          <w:szCs w:val="20"/>
        </w:rPr>
        <w:t>anspruchsvollen Bedürfnisse des deutschen</w:t>
      </w:r>
      <w:r w:rsidR="00B80B3B">
        <w:rPr>
          <w:rFonts w:ascii="Arial" w:hAnsi="Arial" w:cs="Arial"/>
          <w:sz w:val="20"/>
          <w:szCs w:val="20"/>
        </w:rPr>
        <w:t xml:space="preserve"> Marktes zu erfüllen</w:t>
      </w:r>
      <w:r w:rsidRPr="006D0AE5">
        <w:rPr>
          <w:rFonts w:ascii="Arial" w:hAnsi="Arial" w:cs="Arial"/>
          <w:sz w:val="20"/>
          <w:szCs w:val="20"/>
        </w:rPr>
        <w:t xml:space="preserve">.“ </w:t>
      </w:r>
      <w:r w:rsidRPr="00BF7A83">
        <w:rPr>
          <w:rFonts w:ascii="Arial" w:hAnsi="Arial" w:cs="Arial"/>
          <w:sz w:val="20"/>
          <w:szCs w:val="20"/>
        </w:rPr>
        <w:t xml:space="preserve">Ein zentraler Baustein dieser Expansionsstrategie ist Martin Haase, der mit seiner langjährigen Erfahrung und seinem tiefen Branchenverständnis </w:t>
      </w:r>
      <w:r w:rsidR="0073292C">
        <w:rPr>
          <w:rFonts w:ascii="Arial" w:hAnsi="Arial" w:cs="Arial"/>
          <w:sz w:val="20"/>
          <w:szCs w:val="20"/>
        </w:rPr>
        <w:t xml:space="preserve">bereits seit letztem Jahr die </w:t>
      </w:r>
      <w:r w:rsidRPr="00BF7A83">
        <w:rPr>
          <w:rFonts w:ascii="Arial" w:hAnsi="Arial" w:cs="Arial"/>
          <w:sz w:val="20"/>
          <w:szCs w:val="20"/>
        </w:rPr>
        <w:t>Entwicklung</w:t>
      </w:r>
      <w:r w:rsidR="0073292C">
        <w:rPr>
          <w:rFonts w:ascii="Arial" w:hAnsi="Arial" w:cs="Arial"/>
          <w:sz w:val="20"/>
          <w:szCs w:val="20"/>
        </w:rPr>
        <w:t xml:space="preserve"> von SPIEGLTEC</w:t>
      </w:r>
      <w:r w:rsidRPr="00BF7A83">
        <w:rPr>
          <w:rFonts w:ascii="Arial" w:hAnsi="Arial" w:cs="Arial"/>
          <w:sz w:val="20"/>
          <w:szCs w:val="20"/>
        </w:rPr>
        <w:t xml:space="preserve"> in Deutschland maßgeblich vorantreib</w:t>
      </w:r>
      <w:r w:rsidR="0073292C">
        <w:rPr>
          <w:rFonts w:ascii="Arial" w:hAnsi="Arial" w:cs="Arial"/>
          <w:sz w:val="20"/>
          <w:szCs w:val="20"/>
        </w:rPr>
        <w:t xml:space="preserve">t. </w:t>
      </w:r>
      <w:r w:rsidR="00E92A8D">
        <w:rPr>
          <w:rFonts w:ascii="Arial" w:hAnsi="Arial" w:cs="Arial"/>
          <w:sz w:val="20"/>
          <w:szCs w:val="20"/>
        </w:rPr>
        <w:t>„</w:t>
      </w:r>
      <w:r w:rsidRPr="00BF7A83">
        <w:rPr>
          <w:rFonts w:ascii="Arial" w:hAnsi="Arial" w:cs="Arial"/>
          <w:sz w:val="20"/>
          <w:szCs w:val="20"/>
        </w:rPr>
        <w:t xml:space="preserve">Mit ihm haben wir eine starke Führungspersönlichkeit an Bord, die nicht nur technisches Know-how </w:t>
      </w:r>
      <w:r w:rsidR="00E92A8D">
        <w:rPr>
          <w:rFonts w:ascii="Arial" w:hAnsi="Arial" w:cs="Arial"/>
          <w:sz w:val="20"/>
          <w:szCs w:val="20"/>
        </w:rPr>
        <w:t xml:space="preserve">und großes Kunden- und Marktverständnis </w:t>
      </w:r>
      <w:r w:rsidRPr="00BF7A83">
        <w:rPr>
          <w:rFonts w:ascii="Arial" w:hAnsi="Arial" w:cs="Arial"/>
          <w:sz w:val="20"/>
          <w:szCs w:val="20"/>
        </w:rPr>
        <w:t xml:space="preserve">mitbringt, sondern auch </w:t>
      </w:r>
      <w:r w:rsidR="00E92A8D">
        <w:rPr>
          <w:rFonts w:ascii="Arial" w:hAnsi="Arial" w:cs="Arial"/>
          <w:sz w:val="20"/>
          <w:szCs w:val="20"/>
        </w:rPr>
        <w:t xml:space="preserve">die interdisziplinär zusammengesetzten </w:t>
      </w:r>
      <w:r w:rsidRPr="00BF7A83">
        <w:rPr>
          <w:rFonts w:ascii="Arial" w:hAnsi="Arial" w:cs="Arial"/>
          <w:sz w:val="20"/>
          <w:szCs w:val="20"/>
        </w:rPr>
        <w:t>Teams</w:t>
      </w:r>
      <w:r w:rsidR="00E92A8D">
        <w:rPr>
          <w:rFonts w:ascii="Arial" w:hAnsi="Arial" w:cs="Arial"/>
          <w:sz w:val="20"/>
          <w:szCs w:val="20"/>
        </w:rPr>
        <w:t xml:space="preserve"> </w:t>
      </w:r>
      <w:r w:rsidR="00E7474A">
        <w:rPr>
          <w:rFonts w:ascii="Arial" w:hAnsi="Arial" w:cs="Arial"/>
          <w:sz w:val="20"/>
          <w:szCs w:val="20"/>
        </w:rPr>
        <w:t xml:space="preserve">inspiriert, sodass diese über die gesamte Projektdauer und darüber hinaus effizient und motiviert sind </w:t>
      </w:r>
      <w:r w:rsidRPr="00BF7A83">
        <w:rPr>
          <w:rFonts w:ascii="Arial" w:hAnsi="Arial" w:cs="Arial"/>
          <w:sz w:val="20"/>
          <w:szCs w:val="20"/>
        </w:rPr>
        <w:t>“, so Peintner weiter.</w:t>
      </w:r>
    </w:p>
    <w:p w14:paraId="1E33730B" w14:textId="77777777" w:rsidR="00E70846" w:rsidRPr="00E70846" w:rsidRDefault="00E70846" w:rsidP="00E70846">
      <w:pPr>
        <w:spacing w:line="360" w:lineRule="auto"/>
        <w:rPr>
          <w:rFonts w:ascii="Arial" w:hAnsi="Arial" w:cs="Arial"/>
          <w:sz w:val="20"/>
          <w:szCs w:val="20"/>
        </w:rPr>
      </w:pPr>
    </w:p>
    <w:p w14:paraId="36D13920" w14:textId="21BD1AA1" w:rsidR="00E70846" w:rsidRPr="00E70846" w:rsidRDefault="00513CA4" w:rsidP="00E70846">
      <w:pPr>
        <w:spacing w:line="360" w:lineRule="auto"/>
        <w:rPr>
          <w:rFonts w:ascii="Arial" w:hAnsi="Arial" w:cs="Arial"/>
          <w:b/>
          <w:bCs/>
          <w:sz w:val="20"/>
          <w:szCs w:val="20"/>
        </w:rPr>
      </w:pPr>
      <w:r w:rsidRPr="00513CA4">
        <w:rPr>
          <w:rFonts w:ascii="Arial" w:hAnsi="Arial" w:cs="Arial"/>
          <w:b/>
          <w:bCs/>
          <w:sz w:val="20"/>
          <w:szCs w:val="20"/>
        </w:rPr>
        <w:t xml:space="preserve">Näher </w:t>
      </w:r>
      <w:r w:rsidR="0073292C">
        <w:rPr>
          <w:rFonts w:ascii="Arial" w:hAnsi="Arial" w:cs="Arial"/>
          <w:b/>
          <w:bCs/>
          <w:sz w:val="20"/>
          <w:szCs w:val="20"/>
        </w:rPr>
        <w:t>an den Kund*innen</w:t>
      </w:r>
      <w:r w:rsidRPr="00513CA4">
        <w:rPr>
          <w:rFonts w:ascii="Arial" w:hAnsi="Arial" w:cs="Arial"/>
          <w:b/>
          <w:bCs/>
          <w:sz w:val="20"/>
          <w:szCs w:val="20"/>
        </w:rPr>
        <w:t>, stark in der Lösung</w:t>
      </w:r>
    </w:p>
    <w:p w14:paraId="74412482" w14:textId="5022C3EE" w:rsidR="00140DE4" w:rsidRPr="00BF5A23" w:rsidRDefault="00140DE4" w:rsidP="00452E77">
      <w:pPr>
        <w:spacing w:line="360" w:lineRule="auto"/>
        <w:rPr>
          <w:rFonts w:ascii="Arial" w:hAnsi="Arial" w:cs="Arial"/>
          <w:color w:val="000000" w:themeColor="text1"/>
          <w:sz w:val="20"/>
          <w:szCs w:val="20"/>
        </w:rPr>
      </w:pPr>
      <w:r>
        <w:rPr>
          <w:rFonts w:ascii="Arial" w:hAnsi="Arial" w:cs="Arial"/>
          <w:color w:val="000000" w:themeColor="text1"/>
          <w:sz w:val="20"/>
          <w:szCs w:val="20"/>
        </w:rPr>
        <w:t>Seit seinen Anfängen hat sich</w:t>
      </w:r>
      <w:r w:rsidRPr="00BF5A23">
        <w:rPr>
          <w:rFonts w:ascii="Arial" w:hAnsi="Arial" w:cs="Arial"/>
          <w:color w:val="000000" w:themeColor="text1"/>
          <w:sz w:val="20"/>
          <w:szCs w:val="20"/>
        </w:rPr>
        <w:t xml:space="preserve"> SPIEGLTEC </w:t>
      </w:r>
      <w:r>
        <w:rPr>
          <w:rFonts w:ascii="Arial" w:hAnsi="Arial" w:cs="Arial"/>
          <w:color w:val="000000" w:themeColor="text1"/>
          <w:sz w:val="20"/>
          <w:szCs w:val="20"/>
        </w:rPr>
        <w:t xml:space="preserve">vom spezialisierten Planungsbüro zum holistisch agierenden Anbieter für sämtliche Leistungen aus </w:t>
      </w:r>
      <w:r w:rsidRPr="00BF5A23">
        <w:rPr>
          <w:rFonts w:ascii="Arial" w:hAnsi="Arial" w:cs="Arial"/>
          <w:color w:val="000000" w:themeColor="text1"/>
          <w:sz w:val="20"/>
          <w:szCs w:val="20"/>
        </w:rPr>
        <w:t>EPCMV</w:t>
      </w:r>
      <w:r>
        <w:rPr>
          <w:rFonts w:ascii="Arial" w:hAnsi="Arial" w:cs="Arial"/>
          <w:color w:val="000000" w:themeColor="text1"/>
          <w:sz w:val="20"/>
          <w:szCs w:val="20"/>
        </w:rPr>
        <w:t xml:space="preserve">-Kontrakten (Engineering, </w:t>
      </w:r>
      <w:proofErr w:type="spellStart"/>
      <w:r>
        <w:rPr>
          <w:rFonts w:ascii="Arial" w:hAnsi="Arial" w:cs="Arial"/>
          <w:color w:val="000000" w:themeColor="text1"/>
          <w:sz w:val="20"/>
          <w:szCs w:val="20"/>
        </w:rPr>
        <w:t>Procurement</w:t>
      </w:r>
      <w:proofErr w:type="spellEnd"/>
      <w:r>
        <w:rPr>
          <w:rFonts w:ascii="Arial" w:hAnsi="Arial" w:cs="Arial"/>
          <w:color w:val="000000" w:themeColor="text1"/>
          <w:sz w:val="20"/>
          <w:szCs w:val="20"/>
        </w:rPr>
        <w:t>, Construction Management, Validation)</w:t>
      </w:r>
      <w:r w:rsidRPr="00BF5A23">
        <w:rPr>
          <w:rFonts w:ascii="Arial" w:hAnsi="Arial" w:cs="Arial"/>
          <w:color w:val="000000" w:themeColor="text1"/>
          <w:sz w:val="20"/>
          <w:szCs w:val="20"/>
        </w:rPr>
        <w:t xml:space="preserve"> für Industriekund*innen in den Bereichen </w:t>
      </w:r>
      <w:proofErr w:type="spellStart"/>
      <w:r w:rsidRPr="00BF5A23">
        <w:rPr>
          <w:rFonts w:ascii="Arial" w:hAnsi="Arial" w:cs="Arial"/>
          <w:color w:val="000000" w:themeColor="text1"/>
          <w:sz w:val="20"/>
          <w:szCs w:val="20"/>
        </w:rPr>
        <w:t>Pharma</w:t>
      </w:r>
      <w:proofErr w:type="spellEnd"/>
      <w:r w:rsidRPr="00BF5A23">
        <w:rPr>
          <w:rFonts w:ascii="Arial" w:hAnsi="Arial" w:cs="Arial"/>
          <w:color w:val="000000" w:themeColor="text1"/>
          <w:sz w:val="20"/>
          <w:szCs w:val="20"/>
        </w:rPr>
        <w:t>, Chemie und Life Scien</w:t>
      </w:r>
      <w:r>
        <w:rPr>
          <w:rFonts w:ascii="Arial" w:hAnsi="Arial" w:cs="Arial"/>
          <w:color w:val="000000" w:themeColor="text1"/>
          <w:sz w:val="20"/>
          <w:szCs w:val="20"/>
        </w:rPr>
        <w:t>c</w:t>
      </w:r>
      <w:r w:rsidRPr="00BF5A23">
        <w:rPr>
          <w:rFonts w:ascii="Arial" w:hAnsi="Arial" w:cs="Arial"/>
          <w:color w:val="000000" w:themeColor="text1"/>
          <w:sz w:val="20"/>
          <w:szCs w:val="20"/>
        </w:rPr>
        <w:t>e</w:t>
      </w:r>
      <w:r>
        <w:rPr>
          <w:rFonts w:ascii="Arial" w:hAnsi="Arial" w:cs="Arial"/>
          <w:color w:val="000000" w:themeColor="text1"/>
          <w:sz w:val="20"/>
          <w:szCs w:val="20"/>
        </w:rPr>
        <w:t xml:space="preserve"> entwickelt</w:t>
      </w:r>
      <w:r w:rsidRPr="00BF5A23">
        <w:rPr>
          <w:rFonts w:ascii="Arial" w:hAnsi="Arial" w:cs="Arial"/>
          <w:color w:val="000000" w:themeColor="text1"/>
          <w:sz w:val="20"/>
          <w:szCs w:val="20"/>
        </w:rPr>
        <w:t>.</w:t>
      </w:r>
      <w:r>
        <w:rPr>
          <w:rFonts w:ascii="Arial" w:hAnsi="Arial" w:cs="Arial"/>
          <w:color w:val="000000" w:themeColor="text1"/>
          <w:sz w:val="20"/>
          <w:szCs w:val="20"/>
        </w:rPr>
        <w:t xml:space="preserve"> Getreu dem Firmen-Credo „Wir ermöglichen Fortschritt“ wächst SPIEGLTEC mit den Anforderungen aus den betreuten Märkten weiter und bietet </w:t>
      </w:r>
      <w:r w:rsidR="00024F8D">
        <w:rPr>
          <w:rFonts w:ascii="Arial" w:hAnsi="Arial" w:cs="Arial"/>
          <w:color w:val="000000" w:themeColor="text1"/>
          <w:sz w:val="20"/>
          <w:szCs w:val="20"/>
        </w:rPr>
        <w:t>seit dem Vorjahr</w:t>
      </w:r>
      <w:r>
        <w:rPr>
          <w:rFonts w:ascii="Arial" w:hAnsi="Arial" w:cs="Arial"/>
          <w:color w:val="000000" w:themeColor="text1"/>
          <w:sz w:val="20"/>
          <w:szCs w:val="20"/>
        </w:rPr>
        <w:t xml:space="preserve"> auch die Lieferung und Montage von vorgefertigten </w:t>
      </w:r>
      <w:r w:rsidRPr="00BF5A23">
        <w:rPr>
          <w:rFonts w:ascii="Arial" w:hAnsi="Arial" w:cs="Arial"/>
          <w:color w:val="000000" w:themeColor="text1"/>
          <w:sz w:val="20"/>
          <w:szCs w:val="20"/>
        </w:rPr>
        <w:t xml:space="preserve">Anlagenteilen, </w:t>
      </w:r>
      <w:r>
        <w:rPr>
          <w:rFonts w:ascii="Arial" w:hAnsi="Arial" w:cs="Arial"/>
          <w:color w:val="000000" w:themeColor="text1"/>
          <w:sz w:val="20"/>
          <w:szCs w:val="20"/>
        </w:rPr>
        <w:t xml:space="preserve">sogenannten </w:t>
      </w:r>
      <w:r w:rsidRPr="00BF5A23">
        <w:rPr>
          <w:rFonts w:ascii="Arial" w:hAnsi="Arial" w:cs="Arial"/>
          <w:color w:val="000000" w:themeColor="text1"/>
          <w:sz w:val="20"/>
          <w:szCs w:val="20"/>
        </w:rPr>
        <w:t>Skids und Package Units</w:t>
      </w:r>
      <w:r>
        <w:rPr>
          <w:rFonts w:ascii="Arial" w:hAnsi="Arial" w:cs="Arial"/>
          <w:color w:val="000000" w:themeColor="text1"/>
          <w:sz w:val="20"/>
          <w:szCs w:val="20"/>
        </w:rPr>
        <w:t>,</w:t>
      </w:r>
      <w:r w:rsidRPr="00BF5A23">
        <w:rPr>
          <w:rFonts w:ascii="Arial" w:hAnsi="Arial" w:cs="Arial"/>
          <w:color w:val="000000" w:themeColor="text1"/>
          <w:sz w:val="20"/>
          <w:szCs w:val="20"/>
        </w:rPr>
        <w:t xml:space="preserve"> an</w:t>
      </w:r>
      <w:r>
        <w:rPr>
          <w:rFonts w:ascii="Arial" w:hAnsi="Arial" w:cs="Arial"/>
          <w:color w:val="000000" w:themeColor="text1"/>
          <w:sz w:val="20"/>
          <w:szCs w:val="20"/>
        </w:rPr>
        <w:t xml:space="preserve">. </w:t>
      </w:r>
      <w:r w:rsidR="00024F8D">
        <w:rPr>
          <w:rFonts w:ascii="Arial" w:hAnsi="Arial" w:cs="Arial"/>
          <w:color w:val="000000" w:themeColor="text1"/>
          <w:sz w:val="20"/>
          <w:szCs w:val="20"/>
        </w:rPr>
        <w:lastRenderedPageBreak/>
        <w:t xml:space="preserve">Diese </w:t>
      </w:r>
      <w:r>
        <w:rPr>
          <w:rFonts w:ascii="Arial" w:hAnsi="Arial" w:cs="Arial"/>
          <w:color w:val="000000" w:themeColor="text1"/>
          <w:sz w:val="20"/>
          <w:szCs w:val="20"/>
        </w:rPr>
        <w:t>sind trotz ihrer teilweisen Standardisierung zu einem hohen Grad individualisierbar</w:t>
      </w:r>
      <w:r w:rsidR="00452E77">
        <w:rPr>
          <w:rFonts w:ascii="Arial" w:hAnsi="Arial" w:cs="Arial"/>
          <w:color w:val="000000" w:themeColor="text1"/>
          <w:sz w:val="20"/>
          <w:szCs w:val="20"/>
        </w:rPr>
        <w:t xml:space="preserve"> </w:t>
      </w:r>
      <w:r>
        <w:rPr>
          <w:rFonts w:ascii="Arial" w:hAnsi="Arial" w:cs="Arial"/>
          <w:color w:val="000000" w:themeColor="text1"/>
          <w:sz w:val="20"/>
          <w:szCs w:val="20"/>
        </w:rPr>
        <w:t xml:space="preserve">und können in kurzer Zeit bei Kund*innen in bestehende Anlagen integriert werden. </w:t>
      </w:r>
    </w:p>
    <w:p w14:paraId="389FF24A" w14:textId="650AC618" w:rsidR="00452E77" w:rsidRDefault="00452E77" w:rsidP="00452E77">
      <w:pPr>
        <w:spacing w:line="360" w:lineRule="auto"/>
        <w:rPr>
          <w:rFonts w:ascii="Arial" w:hAnsi="Arial" w:cs="Arial"/>
          <w:sz w:val="20"/>
          <w:szCs w:val="20"/>
        </w:rPr>
      </w:pPr>
      <w:r>
        <w:rPr>
          <w:rFonts w:ascii="Arial" w:hAnsi="Arial" w:cs="Arial"/>
          <w:sz w:val="20"/>
          <w:szCs w:val="20"/>
        </w:rPr>
        <w:t>Peintner: „</w:t>
      </w:r>
      <w:r w:rsidRPr="00513CA4">
        <w:rPr>
          <w:rFonts w:ascii="Arial" w:hAnsi="Arial" w:cs="Arial"/>
          <w:sz w:val="20"/>
          <w:szCs w:val="20"/>
        </w:rPr>
        <w:t xml:space="preserve">Der </w:t>
      </w:r>
      <w:r>
        <w:rPr>
          <w:rFonts w:ascii="Arial" w:hAnsi="Arial" w:cs="Arial"/>
          <w:sz w:val="20"/>
          <w:szCs w:val="20"/>
        </w:rPr>
        <w:t xml:space="preserve">ganzheitliche </w:t>
      </w:r>
      <w:r w:rsidRPr="00513CA4">
        <w:rPr>
          <w:rFonts w:ascii="Arial" w:hAnsi="Arial" w:cs="Arial"/>
          <w:sz w:val="20"/>
          <w:szCs w:val="20"/>
        </w:rPr>
        <w:t xml:space="preserve">-Ansatz bleibt </w:t>
      </w:r>
      <w:r>
        <w:rPr>
          <w:rFonts w:ascii="Arial" w:hAnsi="Arial" w:cs="Arial"/>
          <w:sz w:val="20"/>
          <w:szCs w:val="20"/>
        </w:rPr>
        <w:t>auch in Bonn</w:t>
      </w:r>
      <w:r w:rsidRPr="00513CA4">
        <w:rPr>
          <w:rFonts w:ascii="Arial" w:hAnsi="Arial" w:cs="Arial"/>
          <w:sz w:val="20"/>
          <w:szCs w:val="20"/>
        </w:rPr>
        <w:t xml:space="preserve"> unverändert: Von der Planung über die Realisierung bis zur Inbetriebnahme </w:t>
      </w:r>
      <w:r>
        <w:rPr>
          <w:rFonts w:ascii="Arial" w:hAnsi="Arial" w:cs="Arial"/>
          <w:sz w:val="20"/>
          <w:szCs w:val="20"/>
        </w:rPr>
        <w:t>kommen auch hier unsere</w:t>
      </w:r>
      <w:r w:rsidRPr="00513CA4">
        <w:rPr>
          <w:rFonts w:ascii="Arial" w:hAnsi="Arial" w:cs="Arial"/>
          <w:sz w:val="20"/>
          <w:szCs w:val="20"/>
        </w:rPr>
        <w:t xml:space="preserve"> umfassende</w:t>
      </w:r>
      <w:r>
        <w:rPr>
          <w:rFonts w:ascii="Arial" w:hAnsi="Arial" w:cs="Arial"/>
          <w:sz w:val="20"/>
          <w:szCs w:val="20"/>
        </w:rPr>
        <w:t>n</w:t>
      </w:r>
      <w:r w:rsidRPr="00513CA4">
        <w:rPr>
          <w:rFonts w:ascii="Arial" w:hAnsi="Arial" w:cs="Arial"/>
          <w:sz w:val="20"/>
          <w:szCs w:val="20"/>
        </w:rPr>
        <w:t xml:space="preserve"> Engineering-Dienstleistungen aus einer </w:t>
      </w:r>
      <w:r>
        <w:rPr>
          <w:rFonts w:ascii="Arial" w:hAnsi="Arial" w:cs="Arial"/>
          <w:sz w:val="20"/>
          <w:szCs w:val="20"/>
        </w:rPr>
        <w:t xml:space="preserve">Hand. In der Zusammenarbeit setzen wir auf </w:t>
      </w:r>
      <w:r w:rsidRPr="00513CA4">
        <w:rPr>
          <w:rFonts w:ascii="Arial" w:hAnsi="Arial" w:cs="Arial"/>
          <w:sz w:val="20"/>
          <w:szCs w:val="20"/>
        </w:rPr>
        <w:t>verlässliche Partnerschaft</w:t>
      </w:r>
      <w:r>
        <w:rPr>
          <w:rFonts w:ascii="Arial" w:hAnsi="Arial" w:cs="Arial"/>
          <w:sz w:val="20"/>
          <w:szCs w:val="20"/>
        </w:rPr>
        <w:t xml:space="preserve">, die auf gegenseitigem Vertrauen beruht </w:t>
      </w:r>
      <w:r w:rsidRPr="00513CA4">
        <w:rPr>
          <w:rFonts w:ascii="Arial" w:hAnsi="Arial" w:cs="Arial"/>
          <w:sz w:val="20"/>
          <w:szCs w:val="20"/>
        </w:rPr>
        <w:t xml:space="preserve">und </w:t>
      </w:r>
      <w:r w:rsidR="00577B10">
        <w:rPr>
          <w:rFonts w:ascii="Arial" w:hAnsi="Arial" w:cs="Arial"/>
          <w:sz w:val="20"/>
          <w:szCs w:val="20"/>
        </w:rPr>
        <w:t xml:space="preserve">auf </w:t>
      </w:r>
      <w:r w:rsidRPr="00513CA4">
        <w:rPr>
          <w:rFonts w:ascii="Arial" w:hAnsi="Arial" w:cs="Arial"/>
          <w:sz w:val="20"/>
          <w:szCs w:val="20"/>
        </w:rPr>
        <w:t>höchste Qualität. “</w:t>
      </w:r>
    </w:p>
    <w:p w14:paraId="766F78AC" w14:textId="77777777" w:rsidR="00E70846" w:rsidRPr="00E70846" w:rsidRDefault="00E70846" w:rsidP="00E70846">
      <w:pPr>
        <w:spacing w:line="360" w:lineRule="auto"/>
        <w:rPr>
          <w:rFonts w:ascii="Arial" w:hAnsi="Arial" w:cs="Arial"/>
          <w:sz w:val="20"/>
          <w:szCs w:val="20"/>
        </w:rPr>
      </w:pPr>
    </w:p>
    <w:p w14:paraId="2D7548E2" w14:textId="33CC2677" w:rsidR="00E70846" w:rsidRPr="00E70846" w:rsidRDefault="00963E6C" w:rsidP="00E70846">
      <w:pPr>
        <w:spacing w:line="360" w:lineRule="auto"/>
        <w:rPr>
          <w:rFonts w:ascii="Arial" w:hAnsi="Arial" w:cs="Arial"/>
          <w:b/>
          <w:bCs/>
          <w:sz w:val="20"/>
          <w:szCs w:val="20"/>
        </w:rPr>
      </w:pPr>
      <w:r>
        <w:rPr>
          <w:rFonts w:ascii="Arial" w:hAnsi="Arial" w:cs="Arial"/>
          <w:b/>
          <w:bCs/>
          <w:sz w:val="20"/>
          <w:szCs w:val="20"/>
        </w:rPr>
        <w:t xml:space="preserve">Von Tirol in die Welt: weitere </w:t>
      </w:r>
      <w:r w:rsidR="00E70846" w:rsidRPr="00E70846">
        <w:rPr>
          <w:rFonts w:ascii="Arial" w:hAnsi="Arial" w:cs="Arial"/>
          <w:b/>
          <w:bCs/>
          <w:sz w:val="20"/>
          <w:szCs w:val="20"/>
        </w:rPr>
        <w:t>Wachstumspläne und Herausforderungen</w:t>
      </w:r>
    </w:p>
    <w:p w14:paraId="4188694F" w14:textId="39CB34F7" w:rsidR="00D51C88" w:rsidRPr="00D51C88" w:rsidRDefault="00940FAC" w:rsidP="00D51C88">
      <w:pPr>
        <w:spacing w:line="360" w:lineRule="auto"/>
        <w:rPr>
          <w:rFonts w:ascii="Arial" w:hAnsi="Arial" w:cs="Arial"/>
          <w:i/>
          <w:iCs/>
          <w:sz w:val="20"/>
          <w:szCs w:val="20"/>
          <w:lang w:val="de-DE"/>
        </w:rPr>
      </w:pPr>
      <w:r w:rsidRPr="00940FAC">
        <w:rPr>
          <w:rFonts w:ascii="Arial" w:hAnsi="Arial" w:cs="Arial"/>
          <w:sz w:val="20"/>
          <w:szCs w:val="20"/>
        </w:rPr>
        <w:t xml:space="preserve">SPIEGLTEC setzt seinen Expansionskurs konsequent fort und verfolgt eine langfristige Wachstumsstrategie über die Grenzen Österreichs hinaus. Ein zentrales Ziel ist der gezielte Ausbau </w:t>
      </w:r>
      <w:r w:rsidRPr="00452E77">
        <w:rPr>
          <w:rFonts w:ascii="Arial" w:hAnsi="Arial" w:cs="Arial"/>
          <w:sz w:val="20"/>
          <w:szCs w:val="20"/>
        </w:rPr>
        <w:t>des Projektgeschäfts, sowohl mit bestehenden als auch mit neuen Partnern. Dabei bleibt SPIEGLTEC seiner Unternehmenskultur treu und setzt auf organisches Wachstum mit einer klaren strukturellen Ausrichtung.</w:t>
      </w:r>
      <w:r w:rsidR="00D51C88" w:rsidRPr="00452E77">
        <w:rPr>
          <w:rFonts w:ascii="Arial" w:hAnsi="Arial" w:cs="Arial"/>
          <w:sz w:val="20"/>
          <w:szCs w:val="20"/>
        </w:rPr>
        <w:t xml:space="preserve"> </w:t>
      </w:r>
      <w:r w:rsidR="00D51C88" w:rsidRPr="00452E77">
        <w:rPr>
          <w:rFonts w:ascii="Arial" w:hAnsi="Arial" w:cs="Arial"/>
          <w:sz w:val="20"/>
          <w:szCs w:val="20"/>
          <w:lang w:val="de-DE"/>
        </w:rPr>
        <w:t xml:space="preserve">"Den Standort Bonn haben wir bewusst </w:t>
      </w:r>
      <w:r w:rsidR="00452E77" w:rsidRPr="00452E77">
        <w:rPr>
          <w:rFonts w:ascii="Arial" w:hAnsi="Arial" w:cs="Arial"/>
          <w:sz w:val="20"/>
          <w:szCs w:val="20"/>
          <w:lang w:val="de-DE"/>
        </w:rPr>
        <w:t>gewählt</w:t>
      </w:r>
      <w:r w:rsidR="00D51C88" w:rsidRPr="00452E77">
        <w:rPr>
          <w:rFonts w:ascii="Arial" w:hAnsi="Arial" w:cs="Arial"/>
          <w:sz w:val="20"/>
          <w:szCs w:val="20"/>
          <w:lang w:val="de-DE"/>
        </w:rPr>
        <w:t>, um unsere Kund</w:t>
      </w:r>
      <w:r w:rsidR="00452E77" w:rsidRPr="00452E77">
        <w:rPr>
          <w:rFonts w:ascii="Arial" w:hAnsi="Arial" w:cs="Arial"/>
          <w:sz w:val="20"/>
          <w:szCs w:val="20"/>
          <w:lang w:val="de-DE"/>
        </w:rPr>
        <w:t xml:space="preserve">*innen </w:t>
      </w:r>
      <w:r w:rsidR="00D51C88" w:rsidRPr="00452E77">
        <w:rPr>
          <w:rFonts w:ascii="Arial" w:hAnsi="Arial" w:cs="Arial"/>
          <w:sz w:val="20"/>
          <w:szCs w:val="20"/>
          <w:lang w:val="de-DE"/>
        </w:rPr>
        <w:t>vor Ort in den Chemparks sowie viele weitere mittelständige Unternehmen im Rheinland und Ruhrgebiet besser bedienen zu können. Unsere geplante Expansion innerhalb Deutschlands wird durch diesen Standort weiter</w:t>
      </w:r>
      <w:r w:rsidR="001609F0">
        <w:rPr>
          <w:rFonts w:ascii="Arial" w:hAnsi="Arial" w:cs="Arial"/>
          <w:sz w:val="20"/>
          <w:szCs w:val="20"/>
          <w:lang w:val="de-DE"/>
        </w:rPr>
        <w:t xml:space="preserve"> </w:t>
      </w:r>
      <w:r w:rsidR="00D51C88" w:rsidRPr="00452E77">
        <w:rPr>
          <w:rFonts w:ascii="Arial" w:hAnsi="Arial" w:cs="Arial"/>
          <w:sz w:val="20"/>
          <w:szCs w:val="20"/>
          <w:lang w:val="de-DE"/>
        </w:rPr>
        <w:t>vorangetrieben und wir bieten damit auch ein weiteres Büro für all unsere neuen Mitarbeiter vor Ort an," erklärt Martin Haase, Geschäftsführer von SPIEGLTEC Deutschland.</w:t>
      </w:r>
    </w:p>
    <w:p w14:paraId="0EC6A2C3" w14:textId="293CCB20" w:rsidR="00940FAC" w:rsidRPr="00940FAC" w:rsidRDefault="00940FAC" w:rsidP="00940FAC">
      <w:pPr>
        <w:spacing w:line="360" w:lineRule="auto"/>
        <w:rPr>
          <w:rFonts w:ascii="Arial" w:hAnsi="Arial" w:cs="Arial"/>
          <w:sz w:val="20"/>
          <w:szCs w:val="20"/>
        </w:rPr>
      </w:pPr>
    </w:p>
    <w:p w14:paraId="5088FBFC" w14:textId="14069AD6" w:rsidR="00940FAC" w:rsidRPr="00940FAC" w:rsidRDefault="00940FAC" w:rsidP="00940FAC">
      <w:pPr>
        <w:spacing w:line="360" w:lineRule="auto"/>
        <w:rPr>
          <w:rFonts w:ascii="Arial" w:hAnsi="Arial" w:cs="Arial"/>
          <w:sz w:val="20"/>
          <w:szCs w:val="20"/>
        </w:rPr>
      </w:pPr>
      <w:r w:rsidRPr="00940FAC">
        <w:rPr>
          <w:rFonts w:ascii="Arial" w:hAnsi="Arial" w:cs="Arial"/>
          <w:sz w:val="20"/>
          <w:szCs w:val="20"/>
        </w:rPr>
        <w:t>„Die enge Zusammenarbeit innerhalb der internationalen Unternehmensgruppe spielt dabei eine entscheidende Rolle</w:t>
      </w:r>
      <w:r w:rsidR="0073292C">
        <w:rPr>
          <w:rFonts w:ascii="Arial" w:hAnsi="Arial" w:cs="Arial"/>
          <w:sz w:val="20"/>
          <w:szCs w:val="20"/>
        </w:rPr>
        <w:t>“, so Peintner</w:t>
      </w:r>
      <w:r w:rsidRPr="00940FAC">
        <w:rPr>
          <w:rFonts w:ascii="Arial" w:hAnsi="Arial" w:cs="Arial"/>
          <w:sz w:val="20"/>
          <w:szCs w:val="20"/>
        </w:rPr>
        <w:t xml:space="preserve">. </w:t>
      </w:r>
      <w:r w:rsidR="0073292C">
        <w:rPr>
          <w:rFonts w:ascii="Arial" w:hAnsi="Arial" w:cs="Arial"/>
          <w:sz w:val="20"/>
          <w:szCs w:val="20"/>
        </w:rPr>
        <w:t>„</w:t>
      </w:r>
      <w:r>
        <w:rPr>
          <w:rFonts w:ascii="Arial" w:hAnsi="Arial" w:cs="Arial"/>
          <w:sz w:val="20"/>
          <w:szCs w:val="20"/>
        </w:rPr>
        <w:t xml:space="preserve">Bereits </w:t>
      </w:r>
      <w:r w:rsidR="00140DE4">
        <w:rPr>
          <w:rFonts w:ascii="Arial" w:hAnsi="Arial" w:cs="Arial"/>
          <w:sz w:val="20"/>
          <w:szCs w:val="20"/>
        </w:rPr>
        <w:t xml:space="preserve">seit 2023 sind wir </w:t>
      </w:r>
      <w:r w:rsidR="00140DE4" w:rsidRPr="00140DE4">
        <w:rPr>
          <w:rFonts w:ascii="Arial" w:hAnsi="Arial" w:cs="Arial"/>
          <w:sz w:val="20"/>
          <w:szCs w:val="20"/>
        </w:rPr>
        <w:t>am bayerischen Ingenieurbüro KONTECH</w:t>
      </w:r>
      <w:r w:rsidR="00140DE4">
        <w:rPr>
          <w:rFonts w:ascii="Arial" w:hAnsi="Arial" w:cs="Arial"/>
          <w:sz w:val="20"/>
          <w:szCs w:val="20"/>
        </w:rPr>
        <w:t xml:space="preserve"> </w:t>
      </w:r>
      <w:r w:rsidR="00140DE4" w:rsidRPr="00140DE4">
        <w:rPr>
          <w:rFonts w:ascii="Arial" w:hAnsi="Arial" w:cs="Arial"/>
          <w:sz w:val="20"/>
          <w:szCs w:val="20"/>
        </w:rPr>
        <w:t>beteiligt</w:t>
      </w:r>
      <w:r w:rsidR="00140DE4">
        <w:rPr>
          <w:rFonts w:ascii="Arial" w:hAnsi="Arial" w:cs="Arial"/>
          <w:sz w:val="20"/>
          <w:szCs w:val="20"/>
        </w:rPr>
        <w:t xml:space="preserve"> und </w:t>
      </w:r>
      <w:r w:rsidR="00E7474A">
        <w:rPr>
          <w:rFonts w:ascii="Arial" w:hAnsi="Arial" w:cs="Arial"/>
          <w:sz w:val="20"/>
          <w:szCs w:val="20"/>
        </w:rPr>
        <w:t>seit</w:t>
      </w:r>
      <w:r>
        <w:rPr>
          <w:rFonts w:ascii="Arial" w:hAnsi="Arial" w:cs="Arial"/>
          <w:sz w:val="20"/>
          <w:szCs w:val="20"/>
        </w:rPr>
        <w:t xml:space="preserve"> </w:t>
      </w:r>
      <w:r w:rsidR="00140DE4">
        <w:rPr>
          <w:rFonts w:ascii="Arial" w:hAnsi="Arial" w:cs="Arial"/>
          <w:sz w:val="20"/>
          <w:szCs w:val="20"/>
        </w:rPr>
        <w:t xml:space="preserve">Juni </w:t>
      </w:r>
      <w:r>
        <w:rPr>
          <w:rFonts w:ascii="Arial" w:hAnsi="Arial" w:cs="Arial"/>
          <w:sz w:val="20"/>
          <w:szCs w:val="20"/>
        </w:rPr>
        <w:t>letzte</w:t>
      </w:r>
      <w:r w:rsidR="00140DE4">
        <w:rPr>
          <w:rFonts w:ascii="Arial" w:hAnsi="Arial" w:cs="Arial"/>
          <w:sz w:val="20"/>
          <w:szCs w:val="20"/>
        </w:rPr>
        <w:t>n Jahres ist d</w:t>
      </w:r>
      <w:r w:rsidR="00140DE4" w:rsidRPr="00140DE4">
        <w:rPr>
          <w:rFonts w:ascii="Arial" w:hAnsi="Arial" w:cs="Arial"/>
          <w:sz w:val="20"/>
          <w:szCs w:val="20"/>
        </w:rPr>
        <w:t>as Berliner Unternehmen UNISON Teil der SPIEGLTEC Gruppe.</w:t>
      </w:r>
      <w:r>
        <w:rPr>
          <w:rFonts w:ascii="Arial" w:hAnsi="Arial" w:cs="Arial"/>
          <w:sz w:val="20"/>
          <w:szCs w:val="20"/>
        </w:rPr>
        <w:t xml:space="preserve"> Nach der neuen Standorteröffnung in Bonn stehen </w:t>
      </w:r>
      <w:r w:rsidRPr="00940FAC">
        <w:rPr>
          <w:rFonts w:ascii="Arial" w:hAnsi="Arial" w:cs="Arial"/>
          <w:sz w:val="20"/>
          <w:szCs w:val="20"/>
        </w:rPr>
        <w:t>weitere strategische Standorte wie Ludwigshafen, Mannheim</w:t>
      </w:r>
      <w:r w:rsidR="00D51C88">
        <w:rPr>
          <w:rFonts w:ascii="Arial" w:hAnsi="Arial" w:cs="Arial"/>
          <w:sz w:val="20"/>
          <w:szCs w:val="20"/>
        </w:rPr>
        <w:t xml:space="preserve"> und</w:t>
      </w:r>
      <w:r w:rsidRPr="00940FAC">
        <w:rPr>
          <w:rFonts w:ascii="Arial" w:hAnsi="Arial" w:cs="Arial"/>
          <w:sz w:val="20"/>
          <w:szCs w:val="20"/>
        </w:rPr>
        <w:t xml:space="preserve"> </w:t>
      </w:r>
      <w:r>
        <w:rPr>
          <w:rFonts w:ascii="Arial" w:hAnsi="Arial" w:cs="Arial"/>
          <w:sz w:val="20"/>
          <w:szCs w:val="20"/>
        </w:rPr>
        <w:t>Frankfurt am Main</w:t>
      </w:r>
      <w:r w:rsidRPr="00940FAC">
        <w:rPr>
          <w:rFonts w:ascii="Arial" w:hAnsi="Arial" w:cs="Arial"/>
          <w:sz w:val="20"/>
          <w:szCs w:val="20"/>
        </w:rPr>
        <w:t xml:space="preserve"> im Fokus.</w:t>
      </w:r>
      <w:r w:rsidR="00140DE4">
        <w:rPr>
          <w:rFonts w:ascii="Arial" w:hAnsi="Arial" w:cs="Arial"/>
          <w:sz w:val="20"/>
          <w:szCs w:val="20"/>
        </w:rPr>
        <w:t>“</w:t>
      </w:r>
      <w:r w:rsidRPr="00940FAC">
        <w:rPr>
          <w:rFonts w:ascii="Arial" w:hAnsi="Arial" w:cs="Arial"/>
          <w:sz w:val="20"/>
          <w:szCs w:val="20"/>
        </w:rPr>
        <w:t xml:space="preserve"> SPIEGLTEC</w:t>
      </w:r>
      <w:r w:rsidR="00577B10">
        <w:rPr>
          <w:rFonts w:ascii="Arial" w:hAnsi="Arial" w:cs="Arial"/>
          <w:sz w:val="20"/>
          <w:szCs w:val="20"/>
        </w:rPr>
        <w:t xml:space="preserve"> prüft derzeit </w:t>
      </w:r>
      <w:r w:rsidRPr="00940FAC">
        <w:rPr>
          <w:rFonts w:ascii="Arial" w:hAnsi="Arial" w:cs="Arial"/>
          <w:sz w:val="20"/>
          <w:szCs w:val="20"/>
        </w:rPr>
        <w:t xml:space="preserve">intensiv alle Möglichkeiten, um an diesen Schlüsselstandorten eine Präsenz aufzubauen und so das Leistungsangebot </w:t>
      </w:r>
      <w:r w:rsidR="00577B10">
        <w:rPr>
          <w:rFonts w:ascii="Arial" w:hAnsi="Arial" w:cs="Arial"/>
          <w:sz w:val="20"/>
          <w:szCs w:val="20"/>
        </w:rPr>
        <w:t>zu erweitern.</w:t>
      </w:r>
    </w:p>
    <w:p w14:paraId="76C26A08" w14:textId="77777777" w:rsidR="00E70846" w:rsidRPr="00E70846" w:rsidRDefault="00E70846" w:rsidP="00E70846">
      <w:pPr>
        <w:spacing w:line="360" w:lineRule="auto"/>
        <w:rPr>
          <w:rFonts w:ascii="Arial" w:hAnsi="Arial" w:cs="Arial"/>
          <w:sz w:val="20"/>
          <w:szCs w:val="20"/>
        </w:rPr>
      </w:pPr>
    </w:p>
    <w:p w14:paraId="01F7B139" w14:textId="7F6B2B42" w:rsidR="005B243B" w:rsidRPr="00513CA4" w:rsidRDefault="00E70846" w:rsidP="00513CA4">
      <w:pPr>
        <w:spacing w:line="360" w:lineRule="auto"/>
        <w:rPr>
          <w:rFonts w:ascii="Arial" w:hAnsi="Arial" w:cs="Arial"/>
          <w:b/>
          <w:bCs/>
          <w:sz w:val="20"/>
          <w:szCs w:val="20"/>
        </w:rPr>
      </w:pPr>
      <w:r w:rsidRPr="000D57E8">
        <w:rPr>
          <w:rFonts w:ascii="Arial" w:hAnsi="Arial" w:cs="Arial"/>
          <w:b/>
          <w:bCs/>
          <w:sz w:val="20"/>
          <w:szCs w:val="20"/>
        </w:rPr>
        <w:t xml:space="preserve">Bilder und </w:t>
      </w:r>
      <w:proofErr w:type="spellStart"/>
      <w:r w:rsidRPr="000D57E8">
        <w:rPr>
          <w:rFonts w:ascii="Arial" w:hAnsi="Arial" w:cs="Arial"/>
          <w:b/>
          <w:bCs/>
          <w:sz w:val="20"/>
          <w:szCs w:val="20"/>
        </w:rPr>
        <w:t>Credits</w:t>
      </w:r>
      <w:proofErr w:type="spellEnd"/>
      <w:r w:rsidRPr="000D57E8">
        <w:rPr>
          <w:rFonts w:ascii="Arial" w:hAnsi="Arial" w:cs="Arial"/>
          <w:b/>
          <w:bCs/>
          <w:sz w:val="20"/>
          <w:szCs w:val="20"/>
        </w:rPr>
        <w:t>:</w:t>
      </w:r>
    </w:p>
    <w:p w14:paraId="165699F3" w14:textId="7A1F6D4A" w:rsidR="005B243B" w:rsidRDefault="000D57E8" w:rsidP="00E70846">
      <w:pPr>
        <w:spacing w:line="360" w:lineRule="auto"/>
        <w:rPr>
          <w:rFonts w:ascii="Arial" w:hAnsi="Arial" w:cs="Arial"/>
          <w:sz w:val="20"/>
          <w:szCs w:val="20"/>
        </w:rPr>
      </w:pPr>
      <w:r>
        <w:rPr>
          <w:rFonts w:ascii="Arial" w:hAnsi="Arial" w:cs="Arial"/>
          <w:sz w:val="20"/>
          <w:szCs w:val="20"/>
        </w:rPr>
        <w:t xml:space="preserve">Bildtext 1: Martin Haase, Geschäftsführer von SPIEGLTEC Deutschland. </w:t>
      </w:r>
      <w:r w:rsidRPr="005B243B">
        <w:rPr>
          <w:rFonts w:ascii="Arial" w:hAnsi="Arial" w:cs="Arial"/>
          <w:sz w:val="20"/>
          <w:szCs w:val="20"/>
        </w:rPr>
        <w:t>© SPIEGLTEC GmbH</w:t>
      </w:r>
      <w:r>
        <w:rPr>
          <w:rFonts w:ascii="Arial" w:hAnsi="Arial" w:cs="Arial"/>
          <w:sz w:val="20"/>
          <w:szCs w:val="20"/>
        </w:rPr>
        <w:t xml:space="preserve"> </w:t>
      </w:r>
    </w:p>
    <w:p w14:paraId="135CB945" w14:textId="4418A17D" w:rsidR="00AD72A9" w:rsidRPr="00E70846" w:rsidRDefault="000D57E8" w:rsidP="00E70846">
      <w:pPr>
        <w:spacing w:line="360" w:lineRule="auto"/>
        <w:rPr>
          <w:rFonts w:ascii="Arial" w:hAnsi="Arial" w:cs="Arial"/>
          <w:sz w:val="20"/>
          <w:szCs w:val="20"/>
        </w:rPr>
      </w:pPr>
      <w:r>
        <w:rPr>
          <w:rFonts w:ascii="Arial" w:hAnsi="Arial" w:cs="Arial"/>
          <w:sz w:val="20"/>
          <w:szCs w:val="20"/>
        </w:rPr>
        <w:t xml:space="preserve">Bildtext 2: Das Bürogebäude des neuen SPIEGLTEC Standorts in Bonn von außen. </w:t>
      </w:r>
      <w:r w:rsidRPr="005B243B">
        <w:rPr>
          <w:rFonts w:ascii="Arial" w:hAnsi="Arial" w:cs="Arial"/>
          <w:sz w:val="20"/>
          <w:szCs w:val="20"/>
        </w:rPr>
        <w:t>© SPIEGLTEC GmbH</w:t>
      </w:r>
    </w:p>
    <w:sectPr w:rsidR="00AD72A9" w:rsidRPr="00E70846" w:rsidSect="00C8225F">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846"/>
    <w:rsid w:val="00024F8D"/>
    <w:rsid w:val="000A6D9A"/>
    <w:rsid w:val="000B4FF0"/>
    <w:rsid w:val="000D57E8"/>
    <w:rsid w:val="000E6A25"/>
    <w:rsid w:val="00140DE4"/>
    <w:rsid w:val="001609F0"/>
    <w:rsid w:val="00222EAD"/>
    <w:rsid w:val="00226187"/>
    <w:rsid w:val="002C1115"/>
    <w:rsid w:val="00334F62"/>
    <w:rsid w:val="003A46EA"/>
    <w:rsid w:val="003A65F0"/>
    <w:rsid w:val="00452E77"/>
    <w:rsid w:val="00513CA4"/>
    <w:rsid w:val="00577B10"/>
    <w:rsid w:val="005B243B"/>
    <w:rsid w:val="00666935"/>
    <w:rsid w:val="006D0AE5"/>
    <w:rsid w:val="006E5577"/>
    <w:rsid w:val="0073292C"/>
    <w:rsid w:val="007D3FF5"/>
    <w:rsid w:val="0080247A"/>
    <w:rsid w:val="00887089"/>
    <w:rsid w:val="008A26D6"/>
    <w:rsid w:val="008A4A33"/>
    <w:rsid w:val="008C6069"/>
    <w:rsid w:val="008D05A3"/>
    <w:rsid w:val="00940FAC"/>
    <w:rsid w:val="00963E6C"/>
    <w:rsid w:val="009C12CE"/>
    <w:rsid w:val="009D5B22"/>
    <w:rsid w:val="00A35B5A"/>
    <w:rsid w:val="00A8140B"/>
    <w:rsid w:val="00AD72A9"/>
    <w:rsid w:val="00B33FDB"/>
    <w:rsid w:val="00B80B3B"/>
    <w:rsid w:val="00BF7A83"/>
    <w:rsid w:val="00C16792"/>
    <w:rsid w:val="00C8225F"/>
    <w:rsid w:val="00D51C88"/>
    <w:rsid w:val="00DE5F80"/>
    <w:rsid w:val="00E518A9"/>
    <w:rsid w:val="00E63DF0"/>
    <w:rsid w:val="00E70846"/>
    <w:rsid w:val="00E7474A"/>
    <w:rsid w:val="00E92A8D"/>
    <w:rsid w:val="00F22E9A"/>
    <w:rsid w:val="00FE75A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15F5"/>
  <w15:chartTrackingRefBased/>
  <w15:docId w15:val="{3C43DC85-8295-8641-B2A9-4449C5EFF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B243B"/>
    <w:pPr>
      <w:spacing w:before="100" w:beforeAutospacing="1" w:after="100" w:afterAutospacing="1"/>
      <w:outlineLvl w:val="2"/>
    </w:pPr>
    <w:rPr>
      <w:rFonts w:ascii="Times New Roman" w:eastAsia="Times New Roman" w:hAnsi="Times New Roman" w:cs="Times New Roman"/>
      <w:b/>
      <w:bCs/>
      <w:kern w:val="0"/>
      <w:sz w:val="27"/>
      <w:szCs w:val="27"/>
      <w:lang w:eastAsia="de-D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B243B"/>
    <w:rPr>
      <w:rFonts w:ascii="Times New Roman" w:eastAsia="Times New Roman" w:hAnsi="Times New Roman" w:cs="Times New Roman"/>
      <w:b/>
      <w:bCs/>
      <w:kern w:val="0"/>
      <w:sz w:val="27"/>
      <w:szCs w:val="27"/>
      <w:lang w:eastAsia="de-DE"/>
      <w14:ligatures w14:val="none"/>
    </w:rPr>
  </w:style>
  <w:style w:type="character" w:styleId="CommentReference">
    <w:name w:val="annotation reference"/>
    <w:basedOn w:val="DefaultParagraphFont"/>
    <w:uiPriority w:val="99"/>
    <w:semiHidden/>
    <w:unhideWhenUsed/>
    <w:rsid w:val="00963E6C"/>
    <w:rPr>
      <w:sz w:val="16"/>
      <w:szCs w:val="16"/>
    </w:rPr>
  </w:style>
  <w:style w:type="paragraph" w:styleId="CommentText">
    <w:name w:val="annotation text"/>
    <w:basedOn w:val="Normal"/>
    <w:link w:val="CommentTextChar"/>
    <w:uiPriority w:val="99"/>
    <w:unhideWhenUsed/>
    <w:rsid w:val="00963E6C"/>
    <w:rPr>
      <w:sz w:val="20"/>
      <w:szCs w:val="20"/>
    </w:rPr>
  </w:style>
  <w:style w:type="character" w:customStyle="1" w:styleId="CommentTextChar">
    <w:name w:val="Comment Text Char"/>
    <w:basedOn w:val="DefaultParagraphFont"/>
    <w:link w:val="CommentText"/>
    <w:uiPriority w:val="99"/>
    <w:rsid w:val="00963E6C"/>
    <w:rPr>
      <w:sz w:val="20"/>
      <w:szCs w:val="20"/>
    </w:rPr>
  </w:style>
  <w:style w:type="paragraph" w:styleId="CommentSubject">
    <w:name w:val="annotation subject"/>
    <w:basedOn w:val="CommentText"/>
    <w:next w:val="CommentText"/>
    <w:link w:val="CommentSubjectChar"/>
    <w:uiPriority w:val="99"/>
    <w:semiHidden/>
    <w:unhideWhenUsed/>
    <w:rsid w:val="00963E6C"/>
    <w:rPr>
      <w:b/>
      <w:bCs/>
    </w:rPr>
  </w:style>
  <w:style w:type="character" w:customStyle="1" w:styleId="CommentSubjectChar">
    <w:name w:val="Comment Subject Char"/>
    <w:basedOn w:val="CommentTextChar"/>
    <w:link w:val="CommentSubject"/>
    <w:uiPriority w:val="99"/>
    <w:semiHidden/>
    <w:rsid w:val="00963E6C"/>
    <w:rPr>
      <w:b/>
      <w:bCs/>
      <w:sz w:val="20"/>
      <w:szCs w:val="20"/>
    </w:rPr>
  </w:style>
  <w:style w:type="paragraph" w:styleId="Revision">
    <w:name w:val="Revision"/>
    <w:hidden/>
    <w:uiPriority w:val="99"/>
    <w:semiHidden/>
    <w:rsid w:val="00B80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07800">
      <w:bodyDiv w:val="1"/>
      <w:marLeft w:val="0"/>
      <w:marRight w:val="0"/>
      <w:marTop w:val="0"/>
      <w:marBottom w:val="0"/>
      <w:divBdr>
        <w:top w:val="none" w:sz="0" w:space="0" w:color="auto"/>
        <w:left w:val="none" w:sz="0" w:space="0" w:color="auto"/>
        <w:bottom w:val="none" w:sz="0" w:space="0" w:color="auto"/>
        <w:right w:val="none" w:sz="0" w:space="0" w:color="auto"/>
      </w:divBdr>
    </w:div>
    <w:div w:id="143354296">
      <w:bodyDiv w:val="1"/>
      <w:marLeft w:val="0"/>
      <w:marRight w:val="0"/>
      <w:marTop w:val="0"/>
      <w:marBottom w:val="0"/>
      <w:divBdr>
        <w:top w:val="none" w:sz="0" w:space="0" w:color="auto"/>
        <w:left w:val="none" w:sz="0" w:space="0" w:color="auto"/>
        <w:bottom w:val="none" w:sz="0" w:space="0" w:color="auto"/>
        <w:right w:val="none" w:sz="0" w:space="0" w:color="auto"/>
      </w:divBdr>
    </w:div>
    <w:div w:id="182206427">
      <w:bodyDiv w:val="1"/>
      <w:marLeft w:val="0"/>
      <w:marRight w:val="0"/>
      <w:marTop w:val="0"/>
      <w:marBottom w:val="0"/>
      <w:divBdr>
        <w:top w:val="none" w:sz="0" w:space="0" w:color="auto"/>
        <w:left w:val="none" w:sz="0" w:space="0" w:color="auto"/>
        <w:bottom w:val="none" w:sz="0" w:space="0" w:color="auto"/>
        <w:right w:val="none" w:sz="0" w:space="0" w:color="auto"/>
      </w:divBdr>
    </w:div>
    <w:div w:id="442923990">
      <w:bodyDiv w:val="1"/>
      <w:marLeft w:val="0"/>
      <w:marRight w:val="0"/>
      <w:marTop w:val="0"/>
      <w:marBottom w:val="0"/>
      <w:divBdr>
        <w:top w:val="none" w:sz="0" w:space="0" w:color="auto"/>
        <w:left w:val="none" w:sz="0" w:space="0" w:color="auto"/>
        <w:bottom w:val="none" w:sz="0" w:space="0" w:color="auto"/>
        <w:right w:val="none" w:sz="0" w:space="0" w:color="auto"/>
      </w:divBdr>
    </w:div>
    <w:div w:id="555899800">
      <w:bodyDiv w:val="1"/>
      <w:marLeft w:val="0"/>
      <w:marRight w:val="0"/>
      <w:marTop w:val="0"/>
      <w:marBottom w:val="0"/>
      <w:divBdr>
        <w:top w:val="none" w:sz="0" w:space="0" w:color="auto"/>
        <w:left w:val="none" w:sz="0" w:space="0" w:color="auto"/>
        <w:bottom w:val="none" w:sz="0" w:space="0" w:color="auto"/>
        <w:right w:val="none" w:sz="0" w:space="0" w:color="auto"/>
      </w:divBdr>
    </w:div>
    <w:div w:id="648093543">
      <w:bodyDiv w:val="1"/>
      <w:marLeft w:val="0"/>
      <w:marRight w:val="0"/>
      <w:marTop w:val="0"/>
      <w:marBottom w:val="0"/>
      <w:divBdr>
        <w:top w:val="none" w:sz="0" w:space="0" w:color="auto"/>
        <w:left w:val="none" w:sz="0" w:space="0" w:color="auto"/>
        <w:bottom w:val="none" w:sz="0" w:space="0" w:color="auto"/>
        <w:right w:val="none" w:sz="0" w:space="0" w:color="auto"/>
      </w:divBdr>
    </w:div>
    <w:div w:id="678704824">
      <w:bodyDiv w:val="1"/>
      <w:marLeft w:val="0"/>
      <w:marRight w:val="0"/>
      <w:marTop w:val="0"/>
      <w:marBottom w:val="0"/>
      <w:divBdr>
        <w:top w:val="none" w:sz="0" w:space="0" w:color="auto"/>
        <w:left w:val="none" w:sz="0" w:space="0" w:color="auto"/>
        <w:bottom w:val="none" w:sz="0" w:space="0" w:color="auto"/>
        <w:right w:val="none" w:sz="0" w:space="0" w:color="auto"/>
      </w:divBdr>
    </w:div>
    <w:div w:id="1320889905">
      <w:bodyDiv w:val="1"/>
      <w:marLeft w:val="0"/>
      <w:marRight w:val="0"/>
      <w:marTop w:val="0"/>
      <w:marBottom w:val="0"/>
      <w:divBdr>
        <w:top w:val="none" w:sz="0" w:space="0" w:color="auto"/>
        <w:left w:val="none" w:sz="0" w:space="0" w:color="auto"/>
        <w:bottom w:val="none" w:sz="0" w:space="0" w:color="auto"/>
        <w:right w:val="none" w:sz="0" w:space="0" w:color="auto"/>
      </w:divBdr>
    </w:div>
    <w:div w:id="1375042135">
      <w:bodyDiv w:val="1"/>
      <w:marLeft w:val="0"/>
      <w:marRight w:val="0"/>
      <w:marTop w:val="0"/>
      <w:marBottom w:val="0"/>
      <w:divBdr>
        <w:top w:val="none" w:sz="0" w:space="0" w:color="auto"/>
        <w:left w:val="none" w:sz="0" w:space="0" w:color="auto"/>
        <w:bottom w:val="none" w:sz="0" w:space="0" w:color="auto"/>
        <w:right w:val="none" w:sz="0" w:space="0" w:color="auto"/>
      </w:divBdr>
    </w:div>
    <w:div w:id="1630866095">
      <w:bodyDiv w:val="1"/>
      <w:marLeft w:val="0"/>
      <w:marRight w:val="0"/>
      <w:marTop w:val="0"/>
      <w:marBottom w:val="0"/>
      <w:divBdr>
        <w:top w:val="none" w:sz="0" w:space="0" w:color="auto"/>
        <w:left w:val="none" w:sz="0" w:space="0" w:color="auto"/>
        <w:bottom w:val="none" w:sz="0" w:space="0" w:color="auto"/>
        <w:right w:val="none" w:sz="0" w:space="0" w:color="auto"/>
      </w:divBdr>
    </w:div>
    <w:div w:id="1677806110">
      <w:bodyDiv w:val="1"/>
      <w:marLeft w:val="0"/>
      <w:marRight w:val="0"/>
      <w:marTop w:val="0"/>
      <w:marBottom w:val="0"/>
      <w:divBdr>
        <w:top w:val="none" w:sz="0" w:space="0" w:color="auto"/>
        <w:left w:val="none" w:sz="0" w:space="0" w:color="auto"/>
        <w:bottom w:val="none" w:sz="0" w:space="0" w:color="auto"/>
        <w:right w:val="none" w:sz="0" w:space="0" w:color="auto"/>
      </w:divBdr>
    </w:div>
    <w:div w:id="174661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b85050f-0134-4ebf-8e13-1690a8723bbf">
      <Terms xmlns="http://schemas.microsoft.com/office/infopath/2007/PartnerControls"/>
    </lcf76f155ced4ddcb4097134ff3c332f>
    <Zahl xmlns="6b85050f-0134-4ebf-8e13-1690a8723bbf" xsi:nil="true"/>
    <TaxCatchAll xmlns="90ca4822-4639-4b6d-a714-55d8e407607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8F38C286277B743945201323088F5B6" ma:contentTypeVersion="19" ma:contentTypeDescription="Ein neues Dokument erstellen." ma:contentTypeScope="" ma:versionID="4e10758843227121a3cee7dee56ceef4">
  <xsd:schema xmlns:xsd="http://www.w3.org/2001/XMLSchema" xmlns:xs="http://www.w3.org/2001/XMLSchema" xmlns:p="http://schemas.microsoft.com/office/2006/metadata/properties" xmlns:ns2="321f019e-1672-4ab8-82f9-e6c0cca17d3d" xmlns:ns3="6b85050f-0134-4ebf-8e13-1690a8723bbf" xmlns:ns4="90ca4822-4639-4b6d-a714-55d8e407607b" targetNamespace="http://schemas.microsoft.com/office/2006/metadata/properties" ma:root="true" ma:fieldsID="8c7bcf5eac5f76f31c5917856e03178a" ns2:_="" ns3:_="" ns4:_="">
    <xsd:import namespace="321f019e-1672-4ab8-82f9-e6c0cca17d3d"/>
    <xsd:import namespace="6b85050f-0134-4ebf-8e13-1690a8723bbf"/>
    <xsd:import namespace="90ca4822-4639-4b6d-a714-55d8e40760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SearchProperties" minOccurs="0"/>
                <xsd:element ref="ns3:Zah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f019e-1672-4ab8-82f9-e6c0cca17d3d"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85050f-0134-4ebf-8e13-1690a8723bb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19281cb-2b58-4876-a9f4-9c79a583561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Zahl" ma:index="25" nillable="true" ma:displayName="Bewertung" ma:format="Dropdown" ma:internalName="Zahl" ma:percentage="FALSE">
      <xsd:simpleType>
        <xsd:restriction base="dms:Number">
          <xsd:maxInclusive value="5"/>
          <xsd:minInclusive value="1"/>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ca4822-4639-4b6d-a714-55d8e407607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bbcd197-e63a-4798-a99f-4d8927d40445}" ma:internalName="TaxCatchAll" ma:showField="CatchAllData" ma:web="90ca4822-4639-4b6d-a714-55d8e4076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CB2676-FC59-49C7-9525-A21CDC423046}">
  <ds:schemaRefs>
    <ds:schemaRef ds:uri="http://schemas.microsoft.com/office/2006/metadata/properties"/>
    <ds:schemaRef ds:uri="http://schemas.microsoft.com/office/infopath/2007/PartnerControls"/>
    <ds:schemaRef ds:uri="6b85050f-0134-4ebf-8e13-1690a8723bbf"/>
    <ds:schemaRef ds:uri="90ca4822-4639-4b6d-a714-55d8e407607b"/>
  </ds:schemaRefs>
</ds:datastoreItem>
</file>

<file path=customXml/itemProps2.xml><?xml version="1.0" encoding="utf-8"?>
<ds:datastoreItem xmlns:ds="http://schemas.openxmlformats.org/officeDocument/2006/customXml" ds:itemID="{DA2F8816-D075-420C-AAA0-EB28CBF6E3A5}">
  <ds:schemaRefs>
    <ds:schemaRef ds:uri="http://schemas.microsoft.com/sharepoint/v3/contenttype/forms"/>
  </ds:schemaRefs>
</ds:datastoreItem>
</file>

<file path=customXml/itemProps3.xml><?xml version="1.0" encoding="utf-8"?>
<ds:datastoreItem xmlns:ds="http://schemas.openxmlformats.org/officeDocument/2006/customXml" ds:itemID="{43D6726D-A5F2-4D55-81A1-A75D40D2D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f019e-1672-4ab8-82f9-e6c0cca17d3d"/>
    <ds:schemaRef ds:uri="6b85050f-0134-4ebf-8e13-1690a8723bbf"/>
    <ds:schemaRef ds:uri="90ca4822-4639-4b6d-a714-55d8e4076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4661</Characters>
  <Application>Microsoft Office Word</Application>
  <DocSecurity>4</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Fesel</dc:creator>
  <cp:keywords/>
  <dc:description/>
  <cp:lastModifiedBy>Gabriele Steiner</cp:lastModifiedBy>
  <cp:revision>2</cp:revision>
  <dcterms:created xsi:type="dcterms:W3CDTF">2025-02-27T14:20:00Z</dcterms:created>
  <dcterms:modified xsi:type="dcterms:W3CDTF">2025-02-27T14:20:00Z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0x01010028F38C286277B743945201323088F5B6</vt:lpwstr>
  </property>
  <property fmtid="{D5CDD505-2E9C-101B-9397-08002B2CF9AE}" pid="3" name="MediaServiceImageTags">
    <vt:lpwstr/>
  </property>
</Properties>
</file>